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58E" w:rsidRDefault="0083058E" w:rsidP="009326AA">
      <w:pPr>
        <w:spacing w:beforeLines="50" w:afterLines="150"/>
        <w:jc w:val="center"/>
        <w:rPr>
          <w:rFonts w:ascii="华文中宋" w:eastAsia="华文中宋" w:hAnsi="华文中宋"/>
          <w:sz w:val="32"/>
          <w:szCs w:val="32"/>
        </w:rPr>
      </w:pPr>
      <w:r w:rsidRPr="00DF5278">
        <w:rPr>
          <w:rFonts w:ascii="华文中宋" w:eastAsia="华文中宋" w:hAnsi="华文中宋" w:hint="eastAsia"/>
          <w:sz w:val="32"/>
          <w:szCs w:val="32"/>
        </w:rPr>
        <w:t>中国中小企业协会团体标准制定修订项目建议书</w:t>
      </w:r>
    </w:p>
    <w:tbl>
      <w:tblPr>
        <w:tblW w:w="5333" w:type="pct"/>
        <w:jc w:val="center"/>
        <w:tblInd w:w="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45"/>
        <w:gridCol w:w="1134"/>
        <w:gridCol w:w="709"/>
        <w:gridCol w:w="425"/>
        <w:gridCol w:w="283"/>
        <w:gridCol w:w="965"/>
        <w:gridCol w:w="709"/>
        <w:gridCol w:w="169"/>
        <w:gridCol w:w="2851"/>
      </w:tblGrid>
      <w:tr w:rsidR="00187B63" w:rsidRPr="005D5C0A" w:rsidTr="00D90671">
        <w:trPr>
          <w:jc w:val="center"/>
        </w:trPr>
        <w:tc>
          <w:tcPr>
            <w:tcW w:w="1845" w:type="dxa"/>
            <w:vAlign w:val="center"/>
          </w:tcPr>
          <w:p w:rsidR="008B444B" w:rsidRDefault="0083058E" w:rsidP="00187B63">
            <w:pPr>
              <w:tabs>
                <w:tab w:val="left" w:pos="4875"/>
              </w:tabs>
              <w:adjustRightInd w:val="0"/>
              <w:snapToGrid w:val="0"/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项目名称</w:t>
            </w:r>
          </w:p>
          <w:p w:rsidR="0083058E" w:rsidRPr="000707E6" w:rsidRDefault="0083058E" w:rsidP="00187B63">
            <w:pPr>
              <w:tabs>
                <w:tab w:val="left" w:pos="4875"/>
              </w:tabs>
              <w:adjustRightInd w:val="0"/>
              <w:snapToGrid w:val="0"/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（中文）</w:t>
            </w:r>
          </w:p>
        </w:tc>
        <w:tc>
          <w:tcPr>
            <w:tcW w:w="2268" w:type="dxa"/>
            <w:gridSpan w:val="3"/>
            <w:vAlign w:val="center"/>
          </w:tcPr>
          <w:p w:rsidR="0083058E" w:rsidRPr="00DC38D8" w:rsidRDefault="008B444B" w:rsidP="00187B63">
            <w:pPr>
              <w:widowControl/>
              <w:shd w:val="clear" w:color="auto" w:fill="FFFFFF"/>
              <w:adjustRightInd w:val="0"/>
              <w:snapToGrid w:val="0"/>
              <w:spacing w:before="100" w:beforeAutospacing="1"/>
              <w:jc w:val="left"/>
              <w:outlineLvl w:val="0"/>
              <w:rPr>
                <w:rFonts w:ascii="宋体" w:hAnsi="宋体"/>
                <w:sz w:val="24"/>
              </w:rPr>
            </w:pPr>
            <w:r w:rsidRPr="00DC38D8">
              <w:rPr>
                <w:rFonts w:ascii="宋体" w:hAnsi="宋体" w:hint="eastAsia"/>
                <w:sz w:val="24"/>
              </w:rPr>
              <w:t>信息技术  数字健康管理服务应用软件技术要求</w:t>
            </w:r>
          </w:p>
        </w:tc>
        <w:tc>
          <w:tcPr>
            <w:tcW w:w="1957" w:type="dxa"/>
            <w:gridSpan w:val="3"/>
            <w:vAlign w:val="center"/>
          </w:tcPr>
          <w:p w:rsidR="008B444B" w:rsidRDefault="0083058E" w:rsidP="00187B63">
            <w:pPr>
              <w:tabs>
                <w:tab w:val="left" w:pos="4875"/>
              </w:tabs>
              <w:adjustRightInd w:val="0"/>
              <w:snapToGrid w:val="0"/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项目名称</w:t>
            </w:r>
          </w:p>
          <w:p w:rsidR="0083058E" w:rsidRPr="000707E6" w:rsidRDefault="0083058E" w:rsidP="00187B63">
            <w:pPr>
              <w:tabs>
                <w:tab w:val="left" w:pos="4875"/>
              </w:tabs>
              <w:adjustRightInd w:val="0"/>
              <w:snapToGrid w:val="0"/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（英文）</w:t>
            </w:r>
          </w:p>
        </w:tc>
        <w:tc>
          <w:tcPr>
            <w:tcW w:w="3020" w:type="dxa"/>
            <w:gridSpan w:val="2"/>
            <w:vAlign w:val="center"/>
          </w:tcPr>
          <w:p w:rsidR="0083058E" w:rsidRPr="008B444B" w:rsidRDefault="008B444B" w:rsidP="00187B63">
            <w:pPr>
              <w:tabs>
                <w:tab w:val="left" w:pos="4875"/>
              </w:tabs>
              <w:jc w:val="center"/>
              <w:rPr>
                <w:rFonts w:ascii="宋体" w:hAnsi="宋体"/>
                <w:sz w:val="24"/>
              </w:rPr>
            </w:pPr>
            <w:r w:rsidRPr="008B444B">
              <w:rPr>
                <w:rFonts w:ascii="宋体" w:hAnsi="宋体"/>
                <w:sz w:val="24"/>
              </w:rPr>
              <w:t>Information technology</w:t>
            </w:r>
            <w:r>
              <w:rPr>
                <w:rFonts w:ascii="宋体" w:hAnsi="宋体" w:hint="eastAsia"/>
                <w:sz w:val="24"/>
              </w:rPr>
              <w:t>—</w:t>
            </w:r>
            <w:r w:rsidR="00187B63">
              <w:rPr>
                <w:rFonts w:ascii="宋体" w:hAnsi="宋体" w:hint="eastAsia"/>
                <w:sz w:val="24"/>
              </w:rPr>
              <w:t>T</w:t>
            </w:r>
            <w:r w:rsidR="00187B63" w:rsidRPr="00187B63">
              <w:rPr>
                <w:rFonts w:ascii="宋体" w:hAnsi="宋体"/>
                <w:sz w:val="24"/>
              </w:rPr>
              <w:t>echnical requirements</w:t>
            </w:r>
            <w:r w:rsidR="00187B63">
              <w:rPr>
                <w:rFonts w:ascii="宋体" w:hAnsi="宋体" w:hint="eastAsia"/>
                <w:sz w:val="24"/>
              </w:rPr>
              <w:t xml:space="preserve"> for</w:t>
            </w:r>
            <w:r w:rsidRPr="008B444B">
              <w:rPr>
                <w:rFonts w:ascii="宋体" w:hAnsi="宋体"/>
                <w:sz w:val="24"/>
              </w:rPr>
              <w:t xml:space="preserve"> </w:t>
            </w:r>
            <w:r w:rsidR="00187B63" w:rsidRPr="00187B63">
              <w:rPr>
                <w:rFonts w:ascii="宋体" w:hAnsi="宋体"/>
                <w:sz w:val="24"/>
              </w:rPr>
              <w:t xml:space="preserve">application software </w:t>
            </w:r>
            <w:r w:rsidR="00187B63">
              <w:rPr>
                <w:rFonts w:ascii="宋体" w:hAnsi="宋体" w:hint="eastAsia"/>
                <w:sz w:val="24"/>
              </w:rPr>
              <w:t>in d</w:t>
            </w:r>
            <w:r w:rsidRPr="008B444B">
              <w:rPr>
                <w:rFonts w:ascii="宋体" w:hAnsi="宋体"/>
                <w:sz w:val="24"/>
              </w:rPr>
              <w:t>igital health management service</w:t>
            </w:r>
          </w:p>
        </w:tc>
      </w:tr>
      <w:tr w:rsidR="00DC38D8" w:rsidRPr="000707E6" w:rsidTr="00D90671">
        <w:trPr>
          <w:jc w:val="center"/>
        </w:trPr>
        <w:tc>
          <w:tcPr>
            <w:tcW w:w="1845" w:type="dxa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制定或修订</w:t>
            </w:r>
          </w:p>
        </w:tc>
        <w:tc>
          <w:tcPr>
            <w:tcW w:w="1134" w:type="dxa"/>
            <w:vAlign w:val="center"/>
          </w:tcPr>
          <w:p w:rsidR="0083058E" w:rsidRPr="00DC38D8" w:rsidRDefault="0083058E" w:rsidP="0036581E">
            <w:pPr>
              <w:tabs>
                <w:tab w:val="left" w:pos="4875"/>
              </w:tabs>
              <w:jc w:val="center"/>
              <w:rPr>
                <w:rFonts w:ascii="宋体" w:hAnsi="宋体"/>
                <w:sz w:val="24"/>
              </w:rPr>
            </w:pPr>
            <w:r w:rsidRPr="00DC38D8">
              <w:rPr>
                <w:rFonts w:ascii="宋体" w:hAnsi="宋体" w:hint="eastAsia"/>
                <w:sz w:val="24"/>
              </w:rPr>
              <w:t>■ 制定</w:t>
            </w:r>
          </w:p>
        </w:tc>
        <w:tc>
          <w:tcPr>
            <w:tcW w:w="1134" w:type="dxa"/>
            <w:gridSpan w:val="2"/>
            <w:vAlign w:val="center"/>
          </w:tcPr>
          <w:p w:rsidR="0083058E" w:rsidRPr="00DC38D8" w:rsidRDefault="0083058E" w:rsidP="0036581E">
            <w:pPr>
              <w:tabs>
                <w:tab w:val="left" w:pos="4875"/>
              </w:tabs>
              <w:jc w:val="center"/>
              <w:rPr>
                <w:rFonts w:ascii="宋体" w:hAnsi="宋体"/>
                <w:sz w:val="24"/>
              </w:rPr>
            </w:pPr>
            <w:r w:rsidRPr="00DC38D8">
              <w:rPr>
                <w:rFonts w:ascii="宋体" w:hAnsi="宋体" w:hint="eastAsia"/>
                <w:sz w:val="24"/>
              </w:rPr>
              <w:t>□ 修订</w:t>
            </w:r>
          </w:p>
        </w:tc>
        <w:tc>
          <w:tcPr>
            <w:tcW w:w="1957" w:type="dxa"/>
            <w:gridSpan w:val="3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被修订标准号</w:t>
            </w:r>
          </w:p>
        </w:tc>
        <w:tc>
          <w:tcPr>
            <w:tcW w:w="3020" w:type="dxa"/>
            <w:gridSpan w:val="2"/>
            <w:vAlign w:val="center"/>
          </w:tcPr>
          <w:p w:rsidR="0083058E" w:rsidRPr="00DC38D8" w:rsidRDefault="00187B63" w:rsidP="0036581E">
            <w:pPr>
              <w:tabs>
                <w:tab w:val="left" w:pos="4875"/>
              </w:tabs>
              <w:jc w:val="center"/>
              <w:rPr>
                <w:rFonts w:ascii="宋体" w:hAnsi="宋体"/>
                <w:sz w:val="24"/>
              </w:rPr>
            </w:pPr>
            <w:r w:rsidRPr="00DC38D8">
              <w:rPr>
                <w:rFonts w:ascii="宋体" w:hAnsi="宋体" w:hint="eastAsia"/>
                <w:sz w:val="24"/>
              </w:rPr>
              <w:t>/</w:t>
            </w:r>
          </w:p>
        </w:tc>
      </w:tr>
      <w:tr w:rsidR="00187B63" w:rsidRPr="000707E6" w:rsidTr="00D90671">
        <w:trPr>
          <w:jc w:val="center"/>
        </w:trPr>
        <w:tc>
          <w:tcPr>
            <w:tcW w:w="1845" w:type="dxa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牵头</w:t>
            </w:r>
            <w:r w:rsidRPr="000707E6">
              <w:rPr>
                <w:rFonts w:ascii="华文中宋" w:eastAsia="华文中宋" w:hAnsi="华文中宋" w:hint="eastAsia"/>
                <w:sz w:val="24"/>
              </w:rPr>
              <w:t>起草单位</w:t>
            </w:r>
          </w:p>
        </w:tc>
        <w:tc>
          <w:tcPr>
            <w:tcW w:w="2268" w:type="dxa"/>
            <w:gridSpan w:val="3"/>
            <w:vAlign w:val="center"/>
          </w:tcPr>
          <w:p w:rsidR="0083058E" w:rsidRPr="00DC38D8" w:rsidRDefault="008B444B" w:rsidP="00187B63">
            <w:pPr>
              <w:tabs>
                <w:tab w:val="left" w:pos="4875"/>
              </w:tabs>
              <w:adjustRightInd w:val="0"/>
              <w:snapToGrid w:val="0"/>
              <w:jc w:val="left"/>
              <w:rPr>
                <w:rFonts w:ascii="宋体" w:hAnsi="宋体"/>
                <w:sz w:val="24"/>
              </w:rPr>
            </w:pPr>
            <w:r w:rsidRPr="00DC38D8">
              <w:rPr>
                <w:rFonts w:ascii="宋体" w:hAnsi="宋体" w:hint="eastAsia"/>
                <w:sz w:val="24"/>
              </w:rPr>
              <w:t>湖南抖医云播网络文化科技有限公司</w:t>
            </w:r>
          </w:p>
        </w:tc>
        <w:tc>
          <w:tcPr>
            <w:tcW w:w="1957" w:type="dxa"/>
            <w:gridSpan w:val="3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计划起止时间</w:t>
            </w:r>
          </w:p>
        </w:tc>
        <w:tc>
          <w:tcPr>
            <w:tcW w:w="3020" w:type="dxa"/>
            <w:gridSpan w:val="2"/>
            <w:vAlign w:val="center"/>
          </w:tcPr>
          <w:p w:rsidR="0083058E" w:rsidRPr="00DC38D8" w:rsidRDefault="0083058E" w:rsidP="009326AA">
            <w:pPr>
              <w:tabs>
                <w:tab w:val="left" w:pos="4875"/>
              </w:tabs>
              <w:jc w:val="center"/>
              <w:rPr>
                <w:rFonts w:asciiTheme="minorEastAsia" w:eastAsiaTheme="minorEastAsia" w:hAnsiTheme="minorEastAsia" w:cs="Arial"/>
                <w:sz w:val="24"/>
              </w:rPr>
            </w:pPr>
            <w:r w:rsidRPr="00DC38D8">
              <w:rPr>
                <w:rFonts w:asciiTheme="minorEastAsia" w:eastAsiaTheme="minorEastAsia" w:hAnsiTheme="minorEastAsia"/>
                <w:sz w:val="24"/>
              </w:rPr>
              <w:t>202</w:t>
            </w:r>
            <w:r w:rsidR="009326AA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8B444B" w:rsidRPr="00DC38D8">
              <w:rPr>
                <w:rFonts w:asciiTheme="minorEastAsia" w:eastAsiaTheme="minorEastAsia" w:hAnsiTheme="minorEastAsia" w:hint="eastAsia"/>
                <w:sz w:val="24"/>
              </w:rPr>
              <w:t>.</w:t>
            </w:r>
            <w:r w:rsidR="009E59ED">
              <w:rPr>
                <w:rFonts w:asciiTheme="minorEastAsia" w:eastAsiaTheme="minorEastAsia" w:hAnsiTheme="minorEastAsia" w:hint="eastAsia"/>
                <w:sz w:val="24"/>
              </w:rPr>
              <w:t>4</w:t>
            </w:r>
            <w:r w:rsidR="008B444B" w:rsidRPr="00DC38D8">
              <w:rPr>
                <w:rFonts w:asciiTheme="minorEastAsia" w:eastAsiaTheme="minorEastAsia" w:hAnsiTheme="minorEastAsia" w:hint="eastAsia"/>
                <w:sz w:val="24"/>
              </w:rPr>
              <w:t>～</w:t>
            </w:r>
            <w:r w:rsidRPr="00DC38D8">
              <w:rPr>
                <w:rFonts w:asciiTheme="minorEastAsia" w:eastAsiaTheme="minorEastAsia" w:hAnsiTheme="minorEastAsia" w:hint="eastAsia"/>
                <w:sz w:val="24"/>
              </w:rPr>
              <w:t>202</w:t>
            </w:r>
            <w:r w:rsidR="009326AA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 w:rsidR="008B444B" w:rsidRPr="00DC38D8">
              <w:rPr>
                <w:rFonts w:asciiTheme="minorEastAsia" w:eastAsiaTheme="minorEastAsia" w:hAnsiTheme="minorEastAsia" w:hint="eastAsia"/>
                <w:sz w:val="24"/>
              </w:rPr>
              <w:t>.</w:t>
            </w:r>
            <w:r w:rsidR="00140EF8">
              <w:rPr>
                <w:rFonts w:asciiTheme="minorEastAsia" w:eastAsiaTheme="minorEastAsia" w:hAnsiTheme="minorEastAsia" w:hint="eastAsia"/>
                <w:sz w:val="24"/>
              </w:rPr>
              <w:t>9</w:t>
            </w:r>
          </w:p>
        </w:tc>
      </w:tr>
      <w:tr w:rsidR="00187B63" w:rsidRPr="000707E6" w:rsidTr="00D90671">
        <w:trPr>
          <w:jc w:val="center"/>
        </w:trPr>
        <w:tc>
          <w:tcPr>
            <w:tcW w:w="1845" w:type="dxa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参加起草单位</w:t>
            </w:r>
          </w:p>
        </w:tc>
        <w:tc>
          <w:tcPr>
            <w:tcW w:w="7245" w:type="dxa"/>
            <w:gridSpan w:val="8"/>
            <w:vAlign w:val="center"/>
          </w:tcPr>
          <w:p w:rsidR="0083058E" w:rsidRPr="00DC38D8" w:rsidRDefault="00B11F03" w:rsidP="0036581E">
            <w:pPr>
              <w:tabs>
                <w:tab w:val="left" w:pos="4875"/>
              </w:tabs>
              <w:jc w:val="center"/>
              <w:rPr>
                <w:rFonts w:ascii="宋体" w:hAnsi="宋体"/>
                <w:sz w:val="24"/>
              </w:rPr>
            </w:pPr>
            <w:r w:rsidRPr="00B11F03">
              <w:rPr>
                <w:rFonts w:ascii="宋体" w:hAnsi="宋体" w:hint="eastAsia"/>
                <w:sz w:val="24"/>
              </w:rPr>
              <w:t>湖南抖医云播网络文化科技有限公司</w:t>
            </w:r>
          </w:p>
        </w:tc>
      </w:tr>
      <w:tr w:rsidR="00DC38D8" w:rsidRPr="000707E6" w:rsidTr="00D90671">
        <w:trPr>
          <w:jc w:val="center"/>
        </w:trPr>
        <w:tc>
          <w:tcPr>
            <w:tcW w:w="1845" w:type="dxa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联系人</w:t>
            </w:r>
          </w:p>
        </w:tc>
        <w:tc>
          <w:tcPr>
            <w:tcW w:w="1134" w:type="dxa"/>
            <w:vAlign w:val="center"/>
          </w:tcPr>
          <w:p w:rsidR="0083058E" w:rsidRPr="00DC38D8" w:rsidRDefault="00B11F03" w:rsidP="0036581E">
            <w:pPr>
              <w:tabs>
                <w:tab w:val="left" w:pos="4875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章媛</w:t>
            </w:r>
          </w:p>
        </w:tc>
        <w:tc>
          <w:tcPr>
            <w:tcW w:w="709" w:type="dxa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电话</w:t>
            </w:r>
          </w:p>
        </w:tc>
        <w:tc>
          <w:tcPr>
            <w:tcW w:w="1673" w:type="dxa"/>
            <w:gridSpan w:val="3"/>
            <w:vAlign w:val="center"/>
          </w:tcPr>
          <w:p w:rsidR="0083058E" w:rsidRPr="008B444B" w:rsidRDefault="00B11F03" w:rsidP="008B444B">
            <w:pPr>
              <w:tabs>
                <w:tab w:val="left" w:pos="4875"/>
              </w:tabs>
              <w:jc w:val="center"/>
              <w:rPr>
                <w:rFonts w:ascii="宋体" w:hAnsi="宋体"/>
                <w:sz w:val="24"/>
              </w:rPr>
            </w:pPr>
            <w:r w:rsidRPr="00B11F03">
              <w:rPr>
                <w:rFonts w:ascii="宋体" w:hAnsi="宋体"/>
                <w:sz w:val="24"/>
              </w:rPr>
              <w:t>13683062272</w:t>
            </w:r>
          </w:p>
        </w:tc>
        <w:tc>
          <w:tcPr>
            <w:tcW w:w="709" w:type="dxa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邮箱</w:t>
            </w:r>
          </w:p>
        </w:tc>
        <w:tc>
          <w:tcPr>
            <w:tcW w:w="3020" w:type="dxa"/>
            <w:gridSpan w:val="2"/>
            <w:vAlign w:val="center"/>
          </w:tcPr>
          <w:p w:rsidR="0083058E" w:rsidRPr="008B444B" w:rsidRDefault="008B444B" w:rsidP="0036581E">
            <w:pPr>
              <w:tabs>
                <w:tab w:val="left" w:pos="4875"/>
              </w:tabs>
              <w:jc w:val="center"/>
              <w:rPr>
                <w:rFonts w:ascii="宋体" w:hAnsi="宋体"/>
                <w:sz w:val="24"/>
              </w:rPr>
            </w:pPr>
            <w:r w:rsidRPr="008B444B">
              <w:rPr>
                <w:rFonts w:ascii="宋体" w:hAnsi="宋体" w:hint="eastAsia"/>
                <w:sz w:val="24"/>
              </w:rPr>
              <w:t>jingyun@biaozhun365.com</w:t>
            </w:r>
          </w:p>
        </w:tc>
      </w:tr>
      <w:tr w:rsidR="00187B63" w:rsidRPr="000707E6" w:rsidTr="006A417A">
        <w:trPr>
          <w:trHeight w:val="7616"/>
          <w:jc w:val="center"/>
        </w:trPr>
        <w:tc>
          <w:tcPr>
            <w:tcW w:w="1845" w:type="dxa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项目意义</w:t>
            </w:r>
          </w:p>
        </w:tc>
        <w:tc>
          <w:tcPr>
            <w:tcW w:w="7245" w:type="dxa"/>
            <w:gridSpan w:val="8"/>
            <w:vAlign w:val="center"/>
          </w:tcPr>
          <w:p w:rsidR="00660EA5" w:rsidRPr="008472B8" w:rsidRDefault="00660EA5" w:rsidP="00140EF8">
            <w:pPr>
              <w:tabs>
                <w:tab w:val="left" w:pos="4875"/>
              </w:tabs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8472B8">
              <w:rPr>
                <w:rFonts w:asciiTheme="minorEastAsia" w:eastAsiaTheme="minorEastAsia" w:hAnsiTheme="minorEastAsia" w:hint="eastAsia"/>
                <w:sz w:val="24"/>
              </w:rPr>
              <w:t>数字健康管理</w:t>
            </w:r>
            <w:r w:rsidR="008E1AAE" w:rsidRPr="008472B8">
              <w:rPr>
                <w:rFonts w:asciiTheme="minorEastAsia" w:eastAsiaTheme="minorEastAsia" w:hAnsiTheme="minorEastAsia" w:hint="eastAsia"/>
                <w:sz w:val="24"/>
              </w:rPr>
              <w:t>服务</w:t>
            </w:r>
            <w:r w:rsidRPr="008472B8">
              <w:rPr>
                <w:rFonts w:asciiTheme="minorEastAsia" w:eastAsiaTheme="minorEastAsia" w:hAnsiTheme="minorEastAsia" w:hint="eastAsia"/>
                <w:sz w:val="24"/>
              </w:rPr>
              <w:t>是指</w:t>
            </w:r>
            <w:r w:rsidR="008E1AAE" w:rsidRPr="008472B8">
              <w:rPr>
                <w:rFonts w:asciiTheme="minorEastAsia" w:eastAsiaTheme="minorEastAsia" w:hAnsiTheme="minorEastAsia" w:hint="eastAsia"/>
                <w:sz w:val="24"/>
              </w:rPr>
              <w:t>利用现代网络技术、通讯技术、控制技术以及医疗设备终端，将医疗服务、医疗延伸服务、健康教育引入到家庭</w:t>
            </w:r>
            <w:r w:rsidR="00D5558F" w:rsidRPr="008472B8">
              <w:rPr>
                <w:rFonts w:asciiTheme="minorEastAsia" w:eastAsiaTheme="minorEastAsia" w:hAnsiTheme="minorEastAsia" w:hint="eastAsia"/>
                <w:sz w:val="24"/>
              </w:rPr>
              <w:t>和用户，最大程度地体现出</w:t>
            </w:r>
            <w:r w:rsidR="008E1AAE" w:rsidRPr="008472B8">
              <w:rPr>
                <w:rFonts w:asciiTheme="minorEastAsia" w:eastAsiaTheme="minorEastAsia" w:hAnsiTheme="minorEastAsia" w:hint="eastAsia"/>
                <w:sz w:val="24"/>
              </w:rPr>
              <w:t>服务的及时性、实时性、随时性、交互性、多媒体化。居民不受时间、地域的限制，</w:t>
            </w:r>
            <w:r w:rsidR="002F04F1" w:rsidRPr="008472B8">
              <w:rPr>
                <w:rFonts w:asciiTheme="minorEastAsia" w:eastAsiaTheme="minorEastAsia" w:hAnsiTheme="minorEastAsia" w:hint="eastAsia"/>
                <w:sz w:val="24"/>
              </w:rPr>
              <w:t>可</w:t>
            </w:r>
            <w:r w:rsidR="008E1AAE" w:rsidRPr="008472B8">
              <w:rPr>
                <w:rFonts w:asciiTheme="minorEastAsia" w:eastAsiaTheme="minorEastAsia" w:hAnsiTheme="minorEastAsia" w:hint="eastAsia"/>
                <w:sz w:val="24"/>
              </w:rPr>
              <w:t>充分地享受</w:t>
            </w:r>
            <w:r w:rsidR="00D5558F" w:rsidRPr="008472B8">
              <w:rPr>
                <w:rFonts w:asciiTheme="minorEastAsia" w:eastAsiaTheme="minorEastAsia" w:hAnsiTheme="minorEastAsia" w:hint="eastAsia"/>
                <w:sz w:val="24"/>
              </w:rPr>
              <w:t>优质的</w:t>
            </w:r>
            <w:r w:rsidR="008E1AAE" w:rsidRPr="008472B8">
              <w:rPr>
                <w:rFonts w:asciiTheme="minorEastAsia" w:eastAsiaTheme="minorEastAsia" w:hAnsiTheme="minorEastAsia" w:hint="eastAsia"/>
                <w:sz w:val="24"/>
              </w:rPr>
              <w:t>健康服务和健康教育。</w:t>
            </w:r>
          </w:p>
          <w:p w:rsidR="008A7AAE" w:rsidRDefault="008A7AAE" w:rsidP="00D96564">
            <w:pPr>
              <w:tabs>
                <w:tab w:val="left" w:pos="4875"/>
              </w:tabs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8A7AAE">
              <w:rPr>
                <w:rFonts w:asciiTheme="minorEastAsia" w:eastAsiaTheme="minorEastAsia" w:hAnsiTheme="minorEastAsia" w:hint="eastAsia"/>
                <w:sz w:val="24"/>
              </w:rPr>
              <w:t>伴随着人们自我健康管理意识的日益加强，以及人工智能和大数据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技术的普及，</w:t>
            </w:r>
            <w:r w:rsidRPr="008A7AAE">
              <w:rPr>
                <w:rFonts w:asciiTheme="minorEastAsia" w:eastAsiaTheme="minorEastAsia" w:hAnsiTheme="minorEastAsia" w:hint="eastAsia"/>
                <w:sz w:val="24"/>
              </w:rPr>
              <w:t>数字健康管理行业</w:t>
            </w:r>
            <w:r w:rsidR="00D5558F">
              <w:rPr>
                <w:rFonts w:asciiTheme="minorEastAsia" w:eastAsiaTheme="minorEastAsia" w:hAnsiTheme="minorEastAsia" w:hint="eastAsia"/>
                <w:sz w:val="24"/>
              </w:rPr>
              <w:t>发展</w:t>
            </w:r>
            <w:r w:rsidRPr="008A7AAE">
              <w:rPr>
                <w:rFonts w:asciiTheme="minorEastAsia" w:eastAsiaTheme="minorEastAsia" w:hAnsiTheme="minorEastAsia" w:hint="eastAsia"/>
                <w:sz w:val="24"/>
              </w:rPr>
              <w:t>迅猛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Pr="008A7AAE">
              <w:rPr>
                <w:rFonts w:asciiTheme="minorEastAsia" w:eastAsiaTheme="minorEastAsia" w:hAnsiTheme="minorEastAsia" w:hint="eastAsia"/>
                <w:sz w:val="24"/>
              </w:rPr>
              <w:t>据相关数据显示，</w:t>
            </w:r>
            <w:r>
              <w:rPr>
                <w:rFonts w:asciiTheme="minorEastAsia" w:eastAsiaTheme="minorEastAsia" w:hAnsiTheme="minorEastAsia" w:hint="eastAsia"/>
                <w:sz w:val="24"/>
              </w:rPr>
              <w:t>预计到</w:t>
            </w:r>
            <w:r w:rsidRPr="008A7AAE">
              <w:rPr>
                <w:rFonts w:asciiTheme="minorEastAsia" w:eastAsiaTheme="minorEastAsia" w:hAnsiTheme="minorEastAsia" w:hint="eastAsia"/>
                <w:sz w:val="24"/>
              </w:rPr>
              <w:t>2024年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9550AD">
              <w:rPr>
                <w:rFonts w:asciiTheme="minorEastAsia" w:eastAsiaTheme="minorEastAsia" w:hAnsiTheme="minorEastAsia" w:hint="eastAsia"/>
                <w:sz w:val="24"/>
              </w:rPr>
              <w:t>中国大健康产业的市场规模</w:t>
            </w:r>
            <w:r w:rsidRPr="008A7AAE">
              <w:rPr>
                <w:rFonts w:asciiTheme="minorEastAsia" w:eastAsiaTheme="minorEastAsia" w:hAnsiTheme="minorEastAsia" w:hint="eastAsia"/>
                <w:sz w:val="24"/>
              </w:rPr>
              <w:t>将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达</w:t>
            </w:r>
            <w:r w:rsidRPr="008A7AAE">
              <w:rPr>
                <w:rFonts w:asciiTheme="minorEastAsia" w:eastAsiaTheme="minorEastAsia" w:hAnsiTheme="minorEastAsia" w:hint="eastAsia"/>
                <w:sz w:val="24"/>
              </w:rPr>
              <w:t>到9万亿，数字健康管理行业作为大健康产业</w:t>
            </w:r>
            <w:r w:rsidR="009550AD">
              <w:rPr>
                <w:rFonts w:asciiTheme="minorEastAsia" w:eastAsiaTheme="minorEastAsia" w:hAnsiTheme="minorEastAsia" w:hint="eastAsia"/>
                <w:sz w:val="24"/>
              </w:rPr>
              <w:t>的</w:t>
            </w:r>
            <w:r w:rsidRPr="008A7AAE">
              <w:rPr>
                <w:rFonts w:asciiTheme="minorEastAsia" w:eastAsiaTheme="minorEastAsia" w:hAnsiTheme="minorEastAsia" w:hint="eastAsia"/>
                <w:sz w:val="24"/>
              </w:rPr>
              <w:t>重要细分领域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Pr="008A7AAE">
              <w:rPr>
                <w:rFonts w:asciiTheme="minorEastAsia" w:eastAsiaTheme="minorEastAsia" w:hAnsiTheme="minorEastAsia" w:hint="eastAsia"/>
                <w:sz w:val="24"/>
              </w:rPr>
              <w:t>有望达至2418亿元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，且间接</w:t>
            </w:r>
            <w:r w:rsidR="009550AD">
              <w:rPr>
                <w:rFonts w:asciiTheme="minorEastAsia" w:eastAsiaTheme="minorEastAsia" w:hAnsiTheme="minorEastAsia" w:hint="eastAsia"/>
                <w:sz w:val="24"/>
              </w:rPr>
              <w:t>带动市场规模</w:t>
            </w:r>
            <w:r w:rsidR="00D5558F">
              <w:rPr>
                <w:rFonts w:asciiTheme="minorEastAsia" w:eastAsiaTheme="minorEastAsia" w:hAnsiTheme="minorEastAsia" w:hint="eastAsia"/>
                <w:sz w:val="24"/>
              </w:rPr>
              <w:t>达</w:t>
            </w:r>
            <w:r w:rsidRPr="008A7AAE">
              <w:rPr>
                <w:rFonts w:asciiTheme="minorEastAsia" w:eastAsiaTheme="minorEastAsia" w:hAnsiTheme="minorEastAsia" w:hint="eastAsia"/>
                <w:sz w:val="24"/>
              </w:rPr>
              <w:t>1.2万亿元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:rsidR="002429A5" w:rsidRPr="008472B8" w:rsidRDefault="00D5558F" w:rsidP="00D96564">
            <w:pPr>
              <w:tabs>
                <w:tab w:val="left" w:pos="4875"/>
              </w:tabs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数字健康管理服务应用软件作为连接各方的桥梁，随着</w:t>
            </w:r>
            <w:r w:rsidR="00660EA5" w:rsidRPr="00660EA5">
              <w:rPr>
                <w:rFonts w:asciiTheme="minorEastAsia" w:eastAsiaTheme="minorEastAsia" w:hAnsiTheme="minorEastAsia" w:hint="eastAsia"/>
                <w:sz w:val="24"/>
              </w:rPr>
              <w:t>5G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应用场景的加速落地，</w:t>
            </w:r>
            <w:r w:rsidR="009550AD">
              <w:rPr>
                <w:rFonts w:asciiTheme="minorEastAsia" w:eastAsiaTheme="minorEastAsia" w:hAnsiTheme="minorEastAsia" w:hint="eastAsia"/>
                <w:sz w:val="24"/>
              </w:rPr>
              <w:t>将</w:t>
            </w:r>
            <w:r w:rsidR="00660EA5" w:rsidRPr="00660EA5">
              <w:rPr>
                <w:rFonts w:asciiTheme="minorEastAsia" w:eastAsiaTheme="minorEastAsia" w:hAnsiTheme="minorEastAsia" w:hint="eastAsia"/>
                <w:sz w:val="24"/>
              </w:rPr>
              <w:t>逐步普及化。市场上涌现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出</w:t>
            </w:r>
            <w:r w:rsidR="009550AD">
              <w:rPr>
                <w:rFonts w:asciiTheme="minorEastAsia" w:eastAsiaTheme="minorEastAsia" w:hAnsiTheme="minorEastAsia" w:hint="eastAsia"/>
                <w:sz w:val="24"/>
              </w:rPr>
              <w:t>定位及针对性不一的</w:t>
            </w:r>
            <w:r>
              <w:rPr>
                <w:rFonts w:asciiTheme="minorEastAsia" w:eastAsiaTheme="minorEastAsia" w:hAnsiTheme="minorEastAsia" w:hint="eastAsia"/>
                <w:sz w:val="24"/>
              </w:rPr>
              <w:t>APP，</w:t>
            </w:r>
            <w:r w:rsidR="00A62C33">
              <w:rPr>
                <w:rFonts w:asciiTheme="minorEastAsia" w:eastAsiaTheme="minorEastAsia" w:hAnsiTheme="minorEastAsia" w:hint="eastAsia"/>
                <w:sz w:val="24"/>
              </w:rPr>
              <w:t>应用在不同的健康管理细分领域，</w:t>
            </w:r>
            <w:r w:rsidR="00A62C33" w:rsidRPr="00A62C33">
              <w:rPr>
                <w:rFonts w:asciiTheme="minorEastAsia" w:eastAsiaTheme="minorEastAsia" w:hAnsiTheme="minorEastAsia" w:hint="eastAsia"/>
                <w:sz w:val="24"/>
              </w:rPr>
              <w:t>而</w:t>
            </w:r>
            <w:r w:rsidR="00A62C33">
              <w:rPr>
                <w:rFonts w:asciiTheme="minorEastAsia" w:eastAsiaTheme="minorEastAsia" w:hAnsiTheme="minorEastAsia" w:hint="eastAsia"/>
                <w:sz w:val="24"/>
              </w:rPr>
              <w:t>用户对营养管理、运动健康和社交</w:t>
            </w:r>
            <w:r w:rsidR="00A62C33" w:rsidRPr="00A62C33">
              <w:rPr>
                <w:rFonts w:asciiTheme="minorEastAsia" w:eastAsiaTheme="minorEastAsia" w:hAnsiTheme="minorEastAsia" w:hint="eastAsia"/>
                <w:sz w:val="24"/>
              </w:rPr>
              <w:t>功能</w:t>
            </w:r>
            <w:r w:rsidR="00A62C33">
              <w:rPr>
                <w:rFonts w:asciiTheme="minorEastAsia" w:eastAsiaTheme="minorEastAsia" w:hAnsiTheme="minorEastAsia" w:hint="eastAsia"/>
                <w:sz w:val="24"/>
              </w:rPr>
              <w:t>的</w:t>
            </w:r>
            <w:r w:rsidR="00A62C33" w:rsidRPr="00A62C33">
              <w:rPr>
                <w:rFonts w:asciiTheme="minorEastAsia" w:eastAsiaTheme="minorEastAsia" w:hAnsiTheme="minorEastAsia" w:hint="eastAsia"/>
                <w:sz w:val="24"/>
              </w:rPr>
              <w:t>诉求，以及对应用软件的专业性、个性化的需求，</w:t>
            </w:r>
          </w:p>
        </w:tc>
      </w:tr>
      <w:tr w:rsidR="00595FE9" w:rsidRPr="000707E6" w:rsidTr="00D96564">
        <w:trPr>
          <w:trHeight w:val="4668"/>
          <w:jc w:val="center"/>
        </w:trPr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95FE9" w:rsidRPr="000707E6" w:rsidRDefault="00D96564" w:rsidP="00595FE9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D96564">
              <w:rPr>
                <w:rFonts w:ascii="华文中宋" w:eastAsia="华文中宋" w:hAnsi="华文中宋" w:hint="eastAsia"/>
                <w:sz w:val="24"/>
              </w:rPr>
              <w:lastRenderedPageBreak/>
              <w:t>项目意义</w:t>
            </w:r>
          </w:p>
        </w:tc>
        <w:tc>
          <w:tcPr>
            <w:tcW w:w="7245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6564" w:rsidRDefault="00D96564" w:rsidP="00D96564">
            <w:pPr>
              <w:tabs>
                <w:tab w:val="left" w:pos="4875"/>
              </w:tabs>
              <w:spacing w:line="360" w:lineRule="auto"/>
              <w:jc w:val="left"/>
              <w:rPr>
                <w:rFonts w:ascii="宋体" w:hAnsi="宋体"/>
                <w:sz w:val="24"/>
              </w:rPr>
            </w:pPr>
            <w:r w:rsidRPr="00D96564">
              <w:rPr>
                <w:rFonts w:ascii="宋体" w:hAnsi="宋体" w:hint="eastAsia"/>
                <w:sz w:val="24"/>
              </w:rPr>
              <w:t>有待进一步开发和规范。在标准化领域，与应用软件迅速发展相反，标准的供给却严重滞后，目前在数字健康管理服务应用软件领域，尚无国家标准和行业标准，仅有通用性国家标准GB/T 37729-2019《信息技术 智能移动终端应用软件（APP）技术要求》作为参考。</w:t>
            </w:r>
          </w:p>
          <w:p w:rsidR="00595FE9" w:rsidRPr="004D7A2B" w:rsidRDefault="00D96564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D96564">
              <w:rPr>
                <w:rFonts w:ascii="宋体" w:hAnsi="宋体" w:hint="eastAsia"/>
                <w:sz w:val="24"/>
              </w:rPr>
              <w:t>为贯彻落实《国务院关于深化标准化工作改革方案》的相关要求，制定满足市场和创新需要的团体标准，满足企业及各方对数字健康管理服务应用软件的实际需求，特提出《信息技术  数字健康管理服务应用软件技术要求》团体标准制定项目，为后续数字健康领域应用软件的开发及规范提供依据，引领行业健康快速发展。</w:t>
            </w:r>
          </w:p>
        </w:tc>
      </w:tr>
      <w:tr w:rsidR="00D96564" w:rsidRPr="000707E6" w:rsidTr="00140EF8">
        <w:trPr>
          <w:trHeight w:val="3968"/>
          <w:jc w:val="center"/>
        </w:trPr>
        <w:tc>
          <w:tcPr>
            <w:tcW w:w="1845" w:type="dxa"/>
            <w:tcBorders>
              <w:top w:val="single" w:sz="4" w:space="0" w:color="auto"/>
            </w:tcBorders>
            <w:vAlign w:val="center"/>
          </w:tcPr>
          <w:p w:rsidR="00D96564" w:rsidRDefault="00D96564" w:rsidP="00595FE9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D96564">
              <w:rPr>
                <w:rFonts w:ascii="华文中宋" w:eastAsia="华文中宋" w:hAnsi="华文中宋" w:hint="eastAsia"/>
                <w:sz w:val="24"/>
              </w:rPr>
              <w:t>国内外情况</w:t>
            </w:r>
          </w:p>
          <w:p w:rsidR="00D96564" w:rsidRPr="00595FE9" w:rsidRDefault="00D96564" w:rsidP="00595FE9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595FE9">
              <w:rPr>
                <w:rFonts w:ascii="华文中宋" w:eastAsia="华文中宋" w:hAnsi="华文中宋" w:hint="eastAsia"/>
                <w:sz w:val="24"/>
              </w:rPr>
              <w:t>简要说明</w:t>
            </w:r>
          </w:p>
        </w:tc>
        <w:tc>
          <w:tcPr>
            <w:tcW w:w="7245" w:type="dxa"/>
            <w:gridSpan w:val="8"/>
            <w:tcBorders>
              <w:top w:val="single" w:sz="4" w:space="0" w:color="auto"/>
            </w:tcBorders>
            <w:vAlign w:val="center"/>
          </w:tcPr>
          <w:p w:rsidR="00D96564" w:rsidRDefault="00D96564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D96564">
              <w:rPr>
                <w:rFonts w:ascii="宋体" w:hAnsi="宋体" w:hint="eastAsia"/>
                <w:sz w:val="24"/>
              </w:rPr>
              <w:t>1、国内外情况简要说明</w:t>
            </w:r>
          </w:p>
          <w:p w:rsidR="00D96564" w:rsidRPr="00595FE9" w:rsidRDefault="00D96564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595FE9">
              <w:rPr>
                <w:rFonts w:ascii="宋体" w:hAnsi="宋体" w:hint="eastAsia"/>
                <w:sz w:val="24"/>
              </w:rPr>
              <w:t>无。</w:t>
            </w:r>
          </w:p>
          <w:p w:rsidR="00D96564" w:rsidRPr="00595FE9" w:rsidRDefault="00D96564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595FE9">
              <w:rPr>
                <w:rFonts w:ascii="宋体" w:hAnsi="宋体" w:hint="eastAsia"/>
                <w:sz w:val="24"/>
              </w:rPr>
              <w:t>2、项目与国内外先进标准的采用程度</w:t>
            </w:r>
          </w:p>
          <w:p w:rsidR="00D96564" w:rsidRPr="00595FE9" w:rsidRDefault="00D96564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595FE9">
              <w:rPr>
                <w:rFonts w:ascii="宋体" w:hAnsi="宋体" w:hint="eastAsia"/>
                <w:sz w:val="24"/>
              </w:rPr>
              <w:t>无。</w:t>
            </w:r>
          </w:p>
          <w:p w:rsidR="00D96564" w:rsidRPr="00595FE9" w:rsidRDefault="00D96564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595FE9">
              <w:rPr>
                <w:rFonts w:ascii="宋体" w:hAnsi="宋体" w:hint="eastAsia"/>
                <w:sz w:val="24"/>
              </w:rPr>
              <w:t>3、与国内相关标准间的关系</w:t>
            </w:r>
          </w:p>
          <w:p w:rsidR="00D96564" w:rsidRPr="00595FE9" w:rsidRDefault="00D96564" w:rsidP="00140EF8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 w:rsidRPr="00595FE9">
              <w:rPr>
                <w:rFonts w:ascii="宋体" w:hAnsi="宋体" w:hint="eastAsia"/>
                <w:sz w:val="24"/>
              </w:rPr>
              <w:t>与GB/T 37729-2019《信息技术 智能移动终端应用软件（APP）技术要求》相协调，进一步规范数字健康管理行业领域应用软件的要求。</w:t>
            </w:r>
          </w:p>
        </w:tc>
      </w:tr>
      <w:tr w:rsidR="00187B63" w:rsidRPr="000707E6" w:rsidTr="00140EF8">
        <w:trPr>
          <w:trHeight w:val="5088"/>
          <w:jc w:val="center"/>
        </w:trPr>
        <w:tc>
          <w:tcPr>
            <w:tcW w:w="1845" w:type="dxa"/>
            <w:vAlign w:val="center"/>
          </w:tcPr>
          <w:p w:rsidR="0083058E" w:rsidRPr="007C41C3" w:rsidRDefault="0083058E" w:rsidP="003E27C9">
            <w:pPr>
              <w:tabs>
                <w:tab w:val="left" w:pos="4875"/>
              </w:tabs>
              <w:jc w:val="left"/>
              <w:rPr>
                <w:rFonts w:ascii="华文中宋" w:eastAsia="华文中宋" w:hAnsi="华文中宋"/>
                <w:sz w:val="24"/>
              </w:rPr>
            </w:pPr>
            <w:r w:rsidRPr="007C41C3">
              <w:rPr>
                <w:rFonts w:ascii="华文中宋" w:eastAsia="华文中宋" w:hAnsi="华文中宋" w:hint="eastAsia"/>
                <w:sz w:val="24"/>
              </w:rPr>
              <w:t>主要技术</w:t>
            </w:r>
            <w:r>
              <w:rPr>
                <w:rFonts w:ascii="华文中宋" w:eastAsia="华文中宋" w:hAnsi="华文中宋" w:hint="eastAsia"/>
                <w:sz w:val="24"/>
              </w:rPr>
              <w:t>内容、</w:t>
            </w:r>
          </w:p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技术要素、</w:t>
            </w:r>
            <w:r w:rsidRPr="007C41C3">
              <w:rPr>
                <w:rFonts w:ascii="华文中宋" w:eastAsia="华文中宋" w:hAnsi="华文中宋" w:hint="eastAsia"/>
                <w:sz w:val="24"/>
              </w:rPr>
              <w:t>参数说明</w:t>
            </w:r>
            <w:r>
              <w:rPr>
                <w:rFonts w:ascii="华文中宋" w:eastAsia="华文中宋" w:hAnsi="华文中宋" w:hint="eastAsia"/>
                <w:sz w:val="24"/>
              </w:rPr>
              <w:t>及适用范围</w:t>
            </w:r>
          </w:p>
        </w:tc>
        <w:tc>
          <w:tcPr>
            <w:tcW w:w="7245" w:type="dxa"/>
            <w:gridSpan w:val="8"/>
            <w:vAlign w:val="center"/>
          </w:tcPr>
          <w:p w:rsidR="0083058E" w:rsidRDefault="009E59ED" w:rsidP="00140EF8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9E59ED">
              <w:rPr>
                <w:rFonts w:asciiTheme="minorEastAsia" w:eastAsiaTheme="minorEastAsia" w:hAnsiTheme="minorEastAsia" w:hint="eastAsia"/>
                <w:sz w:val="24"/>
              </w:rPr>
              <w:t>本文件</w:t>
            </w:r>
            <w:r>
              <w:rPr>
                <w:rFonts w:asciiTheme="minorEastAsia" w:eastAsiaTheme="minorEastAsia" w:hAnsiTheme="minorEastAsia" w:hint="eastAsia"/>
                <w:sz w:val="24"/>
              </w:rPr>
              <w:t>规定了</w:t>
            </w:r>
            <w:r w:rsidRPr="009E59ED">
              <w:rPr>
                <w:rFonts w:asciiTheme="minorEastAsia" w:eastAsiaTheme="minorEastAsia" w:hAnsiTheme="minorEastAsia" w:hint="eastAsia"/>
                <w:sz w:val="24"/>
              </w:rPr>
              <w:t>数字健康管理服务应用软件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的</w:t>
            </w:r>
            <w:r w:rsidRPr="009E59ED">
              <w:rPr>
                <w:rFonts w:asciiTheme="minorEastAsia" w:eastAsiaTheme="minorEastAsia" w:hAnsiTheme="minorEastAsia" w:hint="eastAsia"/>
                <w:sz w:val="24"/>
              </w:rPr>
              <w:t>技术要求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，包括功能性、性能效率、兼容性、易用性、可靠性、安全性、维护性、</w:t>
            </w:r>
            <w:r w:rsidR="003E27C9">
              <w:rPr>
                <w:rFonts w:asciiTheme="minorEastAsia" w:eastAsiaTheme="minorEastAsia" w:hAnsiTheme="minorEastAsia" w:hint="eastAsia"/>
                <w:sz w:val="24"/>
              </w:rPr>
              <w:t>抗风险、用户文档集等方面要求。</w:t>
            </w:r>
          </w:p>
          <w:p w:rsidR="003E27C9" w:rsidRDefault="003E27C9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本文件适用于</w:t>
            </w:r>
            <w:r w:rsidRPr="003E27C9">
              <w:rPr>
                <w:rFonts w:asciiTheme="minorEastAsia" w:eastAsiaTheme="minorEastAsia" w:hAnsiTheme="minorEastAsia" w:hint="eastAsia"/>
                <w:sz w:val="24"/>
              </w:rPr>
              <w:t>数字健康管理服务应用软件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的设计、开发、检测、发布、升级维护等全生存周期管理。</w:t>
            </w:r>
          </w:p>
          <w:p w:rsidR="00D90671" w:rsidRDefault="00D90671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编制大纲：</w:t>
            </w:r>
          </w:p>
          <w:p w:rsidR="00D90671" w:rsidRDefault="00D90671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1 范围</w:t>
            </w:r>
          </w:p>
          <w:p w:rsidR="00D90671" w:rsidRDefault="00D90671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2规范性引用文件</w:t>
            </w:r>
          </w:p>
          <w:p w:rsidR="00D90671" w:rsidRDefault="00D90671" w:rsidP="00D96564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3 术语和定义</w:t>
            </w:r>
          </w:p>
          <w:p w:rsidR="00D90671" w:rsidRPr="009E59ED" w:rsidRDefault="00D90671" w:rsidP="00140EF8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4 技术要求</w:t>
            </w:r>
          </w:p>
        </w:tc>
      </w:tr>
      <w:tr w:rsidR="00187B63" w:rsidRPr="000707E6" w:rsidTr="00D90671">
        <w:trPr>
          <w:jc w:val="center"/>
        </w:trPr>
        <w:tc>
          <w:tcPr>
            <w:tcW w:w="1845" w:type="dxa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lastRenderedPageBreak/>
              <w:t>项目进度计划</w:t>
            </w:r>
          </w:p>
        </w:tc>
        <w:tc>
          <w:tcPr>
            <w:tcW w:w="7245" w:type="dxa"/>
            <w:gridSpan w:val="8"/>
            <w:vAlign w:val="center"/>
          </w:tcPr>
          <w:p w:rsidR="004D7A2B" w:rsidRDefault="004D7A2B" w:rsidP="009326AA">
            <w:pPr>
              <w:tabs>
                <w:tab w:val="left" w:pos="4875"/>
              </w:tabs>
              <w:spacing w:beforeLines="50"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团体标准进度计划如下：</w:t>
            </w:r>
          </w:p>
          <w:p w:rsidR="004D7A2B" w:rsidRDefault="004D7A2B" w:rsidP="00646EA9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一、标准</w:t>
            </w:r>
            <w:r w:rsidR="00B6715B">
              <w:rPr>
                <w:rFonts w:asciiTheme="minorEastAsia" w:eastAsiaTheme="minorEastAsia" w:hAnsiTheme="minorEastAsia" w:hint="eastAsia"/>
                <w:sz w:val="24"/>
              </w:rPr>
              <w:t>预研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：2022年4月</w:t>
            </w:r>
            <w:r w:rsidR="00B6715B">
              <w:rPr>
                <w:rFonts w:asciiTheme="minorEastAsia" w:eastAsiaTheme="minorEastAsia" w:hAnsiTheme="minorEastAsia" w:hint="eastAsia"/>
                <w:sz w:val="24"/>
              </w:rPr>
              <w:t>查阅相关文献，搜集企业资料</w:t>
            </w:r>
            <w:r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:rsidR="0083058E" w:rsidRPr="00095640" w:rsidRDefault="004D7A2B" w:rsidP="00646EA9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二、</w:t>
            </w:r>
            <w:r w:rsidR="0083058E" w:rsidRPr="00095640">
              <w:rPr>
                <w:rFonts w:asciiTheme="minorEastAsia" w:eastAsiaTheme="minorEastAsia" w:hAnsiTheme="minorEastAsia" w:hint="eastAsia"/>
                <w:sz w:val="24"/>
              </w:rPr>
              <w:t>标准立项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：202</w:t>
            </w:r>
            <w:r w:rsidR="00B6715B">
              <w:rPr>
                <w:rFonts w:asciiTheme="minorEastAsia" w:eastAsiaTheme="minorEastAsia" w:hAnsiTheme="minorEastAsia" w:hint="eastAsia"/>
                <w:sz w:val="24"/>
              </w:rPr>
              <w:t>2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年5</w:t>
            </w:r>
            <w:r w:rsidR="00B6715B">
              <w:rPr>
                <w:rFonts w:asciiTheme="minorEastAsia" w:eastAsiaTheme="minorEastAsia" w:hAnsiTheme="minorEastAsia" w:hint="eastAsia"/>
                <w:sz w:val="24"/>
              </w:rPr>
              <w:t>月提报立项建议书，完成标准立项。</w:t>
            </w:r>
          </w:p>
          <w:p w:rsidR="0083058E" w:rsidRPr="00095640" w:rsidRDefault="00B6715B" w:rsidP="00646EA9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三、</w:t>
            </w:r>
            <w:r w:rsidR="0083058E" w:rsidRPr="00095640">
              <w:rPr>
                <w:rFonts w:asciiTheme="minorEastAsia" w:eastAsiaTheme="minorEastAsia" w:hAnsiTheme="minorEastAsia" w:hint="eastAsia"/>
                <w:sz w:val="24"/>
              </w:rPr>
              <w:t>标准起草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Pr="00B6715B">
              <w:rPr>
                <w:rFonts w:asciiTheme="minorEastAsia" w:eastAsiaTheme="minorEastAsia" w:hAnsiTheme="minorEastAsia" w:hint="eastAsia"/>
                <w:sz w:val="24"/>
              </w:rPr>
              <w:t>2022年</w:t>
            </w:r>
            <w:r>
              <w:rPr>
                <w:rFonts w:asciiTheme="minorEastAsia" w:eastAsiaTheme="minorEastAsia" w:hAnsiTheme="minorEastAsia" w:hint="eastAsia"/>
                <w:sz w:val="24"/>
              </w:rPr>
              <w:t>5、6</w:t>
            </w:r>
            <w:r w:rsidRPr="00B6715B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4"/>
              </w:rPr>
              <w:t>组织技术</w:t>
            </w:r>
            <w:r w:rsidR="009E59ED">
              <w:rPr>
                <w:rFonts w:asciiTheme="minorEastAsia" w:eastAsiaTheme="minorEastAsia" w:hAnsiTheme="minorEastAsia" w:hint="eastAsia"/>
                <w:sz w:val="24"/>
              </w:rPr>
              <w:t>人员起草标准，并经各单位充分讨论后形成征求意见稿。</w:t>
            </w:r>
          </w:p>
          <w:p w:rsidR="0083058E" w:rsidRPr="00095640" w:rsidRDefault="009E59ED" w:rsidP="00646EA9">
            <w:pPr>
              <w:tabs>
                <w:tab w:val="left" w:pos="4875"/>
              </w:tabs>
              <w:spacing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四、</w:t>
            </w:r>
            <w:r w:rsidR="0083058E" w:rsidRPr="00095640">
              <w:rPr>
                <w:rFonts w:asciiTheme="minorEastAsia" w:eastAsiaTheme="minorEastAsia" w:hAnsiTheme="minorEastAsia" w:hint="eastAsia"/>
                <w:sz w:val="24"/>
              </w:rPr>
              <w:t>征求意见和</w:t>
            </w:r>
            <w:r>
              <w:rPr>
                <w:rFonts w:asciiTheme="minorEastAsia" w:eastAsiaTheme="minorEastAsia" w:hAnsiTheme="minorEastAsia" w:hint="eastAsia"/>
                <w:sz w:val="24"/>
              </w:rPr>
              <w:t>专家评审：2022年7</w:t>
            </w:r>
            <w:r w:rsidR="00140EF8">
              <w:rPr>
                <w:rFonts w:asciiTheme="minorEastAsia" w:eastAsiaTheme="minorEastAsia" w:hAnsiTheme="minorEastAsia" w:hint="eastAsia"/>
                <w:sz w:val="24"/>
              </w:rPr>
              <w:t>、8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月完成意见征集并召开专家评审会，修改完善后形成报批稿。</w:t>
            </w:r>
          </w:p>
          <w:p w:rsidR="0083058E" w:rsidRPr="00095640" w:rsidRDefault="009E59ED" w:rsidP="009326AA">
            <w:pPr>
              <w:tabs>
                <w:tab w:val="left" w:pos="4875"/>
              </w:tabs>
              <w:spacing w:afterLines="50" w:line="360" w:lineRule="auto"/>
              <w:ind w:firstLineChars="200" w:firstLine="48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五、</w:t>
            </w:r>
            <w:r w:rsidR="0083058E" w:rsidRPr="00095640">
              <w:rPr>
                <w:rFonts w:asciiTheme="minorEastAsia" w:eastAsiaTheme="minorEastAsia" w:hAnsiTheme="minorEastAsia" w:hint="eastAsia"/>
                <w:sz w:val="24"/>
              </w:rPr>
              <w:t>标准发布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：2022年</w:t>
            </w:r>
            <w:r w:rsidR="00140EF8">
              <w:rPr>
                <w:rFonts w:asciiTheme="minorEastAsia" w:eastAsiaTheme="minorEastAsia" w:hAnsiTheme="minorEastAsia" w:hint="eastAsia"/>
                <w:sz w:val="24"/>
              </w:rPr>
              <w:t>9</w:t>
            </w:r>
            <w:r>
              <w:rPr>
                <w:rFonts w:asciiTheme="minorEastAsia" w:eastAsiaTheme="minorEastAsia" w:hAnsiTheme="minorEastAsia" w:hint="eastAsia"/>
                <w:sz w:val="24"/>
              </w:rPr>
              <w:t>月完成标准发布。</w:t>
            </w:r>
          </w:p>
        </w:tc>
      </w:tr>
      <w:tr w:rsidR="00187B63" w:rsidRPr="000707E6" w:rsidTr="00646EA9">
        <w:trPr>
          <w:trHeight w:val="2868"/>
          <w:jc w:val="center"/>
        </w:trPr>
        <w:tc>
          <w:tcPr>
            <w:tcW w:w="1845" w:type="dxa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涉及专利的名称、专利号以及授权说明（如不涉及填“无”）</w:t>
            </w:r>
          </w:p>
        </w:tc>
        <w:tc>
          <w:tcPr>
            <w:tcW w:w="7245" w:type="dxa"/>
            <w:gridSpan w:val="8"/>
            <w:vAlign w:val="center"/>
          </w:tcPr>
          <w:p w:rsidR="0083058E" w:rsidRPr="00140EF8" w:rsidRDefault="0083058E" w:rsidP="009E59ED">
            <w:pPr>
              <w:tabs>
                <w:tab w:val="left" w:pos="4875"/>
              </w:tabs>
              <w:jc w:val="center"/>
              <w:rPr>
                <w:rFonts w:ascii="宋体" w:hAnsi="宋体"/>
                <w:sz w:val="24"/>
              </w:rPr>
            </w:pPr>
            <w:r w:rsidRPr="00140EF8">
              <w:rPr>
                <w:rFonts w:ascii="宋体" w:hAnsi="宋体" w:hint="eastAsia"/>
                <w:sz w:val="24"/>
              </w:rPr>
              <w:t>无</w:t>
            </w:r>
          </w:p>
        </w:tc>
      </w:tr>
      <w:tr w:rsidR="003E27C9" w:rsidRPr="000707E6" w:rsidTr="00646EA9">
        <w:trPr>
          <w:trHeight w:val="3391"/>
          <w:jc w:val="center"/>
        </w:trPr>
        <w:tc>
          <w:tcPr>
            <w:tcW w:w="1845" w:type="dxa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申请单位意见</w:t>
            </w:r>
          </w:p>
        </w:tc>
        <w:tc>
          <w:tcPr>
            <w:tcW w:w="2551" w:type="dxa"/>
            <w:gridSpan w:val="4"/>
            <w:vAlign w:val="center"/>
          </w:tcPr>
          <w:p w:rsidR="0083058E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83058E" w:rsidRPr="00140EF8" w:rsidRDefault="003E27C9" w:rsidP="00140EF8">
            <w:pPr>
              <w:tabs>
                <w:tab w:val="left" w:pos="4875"/>
              </w:tabs>
              <w:jc w:val="center"/>
              <w:rPr>
                <w:rFonts w:ascii="宋体" w:hAnsi="宋体"/>
                <w:sz w:val="24"/>
              </w:rPr>
            </w:pPr>
            <w:r w:rsidRPr="00140EF8">
              <w:rPr>
                <w:rFonts w:ascii="宋体" w:hAnsi="宋体"/>
                <w:sz w:val="24"/>
              </w:rPr>
              <w:t>同意</w:t>
            </w:r>
            <w:r w:rsidR="00140EF8" w:rsidRPr="00140EF8">
              <w:rPr>
                <w:rFonts w:ascii="宋体" w:hAnsi="宋体" w:hint="eastAsia"/>
                <w:sz w:val="24"/>
              </w:rPr>
              <w:t>，尽快推进</w:t>
            </w:r>
          </w:p>
          <w:p w:rsidR="00140EF8" w:rsidRPr="000707E6" w:rsidRDefault="00140EF8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83058E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（签字、盖公章）</w:t>
            </w:r>
          </w:p>
          <w:p w:rsidR="0083058E" w:rsidRPr="000707E6" w:rsidRDefault="003E27C9" w:rsidP="003E27C9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2022年5</w:t>
            </w:r>
            <w:r w:rsidR="0083058E" w:rsidRPr="000707E6">
              <w:rPr>
                <w:rFonts w:ascii="华文中宋" w:eastAsia="华文中宋" w:hAnsi="华文中宋" w:hint="eastAsia"/>
                <w:sz w:val="24"/>
              </w:rPr>
              <w:t>月</w:t>
            </w:r>
            <w:r>
              <w:rPr>
                <w:rFonts w:ascii="华文中宋" w:eastAsia="华文中宋" w:hAnsi="华文中宋" w:hint="eastAsia"/>
                <w:sz w:val="24"/>
              </w:rPr>
              <w:t>15</w:t>
            </w:r>
            <w:r w:rsidR="0083058E" w:rsidRPr="000707E6">
              <w:rPr>
                <w:rFonts w:ascii="华文中宋" w:eastAsia="华文中宋" w:hAnsi="华文中宋" w:hint="eastAsia"/>
                <w:sz w:val="24"/>
              </w:rPr>
              <w:t>日</w:t>
            </w:r>
          </w:p>
        </w:tc>
        <w:tc>
          <w:tcPr>
            <w:tcW w:w="1843" w:type="dxa"/>
            <w:gridSpan w:val="3"/>
            <w:vAlign w:val="center"/>
          </w:tcPr>
          <w:p w:rsidR="0083058E" w:rsidRPr="000707E6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协会意见</w:t>
            </w:r>
          </w:p>
        </w:tc>
        <w:tc>
          <w:tcPr>
            <w:tcW w:w="2851" w:type="dxa"/>
            <w:vAlign w:val="center"/>
          </w:tcPr>
          <w:p w:rsidR="0083058E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83058E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83058E" w:rsidRDefault="0083058E" w:rsidP="0036581E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</w:p>
          <w:p w:rsidR="0083058E" w:rsidRDefault="0083058E" w:rsidP="003E27C9">
            <w:pPr>
              <w:tabs>
                <w:tab w:val="left" w:pos="4875"/>
              </w:tabs>
              <w:jc w:val="center"/>
              <w:rPr>
                <w:rFonts w:ascii="华文中宋" w:eastAsia="华文中宋" w:hAnsi="华文中宋"/>
                <w:sz w:val="24"/>
              </w:rPr>
            </w:pPr>
            <w:r w:rsidRPr="000707E6">
              <w:rPr>
                <w:rFonts w:ascii="华文中宋" w:eastAsia="华文中宋" w:hAnsi="华文中宋" w:hint="eastAsia"/>
                <w:sz w:val="24"/>
              </w:rPr>
              <w:t>（签字、盖公章）</w:t>
            </w:r>
          </w:p>
          <w:p w:rsidR="0083058E" w:rsidRPr="000707E6" w:rsidRDefault="003E27C9" w:rsidP="003E27C9">
            <w:pPr>
              <w:tabs>
                <w:tab w:val="left" w:pos="4875"/>
              </w:tabs>
              <w:wordWrap w:val="0"/>
              <w:ind w:right="400"/>
              <w:jc w:val="right"/>
              <w:rPr>
                <w:rFonts w:ascii="华文中宋" w:eastAsia="华文中宋" w:hAnsi="华文中宋"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年</w:t>
            </w:r>
            <w:r w:rsidR="0083058E" w:rsidRPr="000707E6">
              <w:rPr>
                <w:rFonts w:ascii="华文中宋" w:eastAsia="华文中宋" w:hAnsi="华文中宋" w:hint="eastAsia"/>
                <w:sz w:val="24"/>
              </w:rPr>
              <w:t xml:space="preserve">    月    日</w:t>
            </w:r>
          </w:p>
        </w:tc>
      </w:tr>
    </w:tbl>
    <w:p w:rsidR="00F30E15" w:rsidRPr="00646EA9" w:rsidRDefault="0083058E" w:rsidP="00646EA9">
      <w:pPr>
        <w:tabs>
          <w:tab w:val="left" w:pos="4875"/>
        </w:tabs>
        <w:rPr>
          <w:rFonts w:ascii="华文中宋" w:eastAsia="华文中宋" w:hAnsi="华文中宋"/>
          <w:sz w:val="24"/>
        </w:rPr>
      </w:pPr>
      <w:r w:rsidRPr="000707E6">
        <w:rPr>
          <w:rFonts w:ascii="华文中宋" w:eastAsia="华文中宋" w:hAnsi="华文中宋" w:hint="eastAsia"/>
          <w:sz w:val="24"/>
        </w:rPr>
        <w:t>注：表格篇幅不够可另加页。</w:t>
      </w:r>
      <w:bookmarkStart w:id="0" w:name="_GoBack"/>
      <w:bookmarkEnd w:id="0"/>
    </w:p>
    <w:sectPr w:rsidR="00F30E15" w:rsidRPr="00646EA9" w:rsidSect="008F7A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5CF3" w:rsidRDefault="00185CF3" w:rsidP="0083058E">
      <w:r>
        <w:separator/>
      </w:r>
    </w:p>
  </w:endnote>
  <w:endnote w:type="continuationSeparator" w:id="1">
    <w:p w:rsidR="00185CF3" w:rsidRDefault="00185CF3" w:rsidP="008305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5CF3" w:rsidRDefault="00185CF3" w:rsidP="0083058E">
      <w:r>
        <w:separator/>
      </w:r>
    </w:p>
  </w:footnote>
  <w:footnote w:type="continuationSeparator" w:id="1">
    <w:p w:rsidR="00185CF3" w:rsidRDefault="00185CF3" w:rsidP="008305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63E2"/>
    <w:rsid w:val="00140EF8"/>
    <w:rsid w:val="00185CF3"/>
    <w:rsid w:val="00187B63"/>
    <w:rsid w:val="002429A5"/>
    <w:rsid w:val="002F04F1"/>
    <w:rsid w:val="003E27C9"/>
    <w:rsid w:val="004D7A2B"/>
    <w:rsid w:val="00595FE9"/>
    <w:rsid w:val="005A0374"/>
    <w:rsid w:val="005C3525"/>
    <w:rsid w:val="00646EA9"/>
    <w:rsid w:val="00660EA5"/>
    <w:rsid w:val="006A417A"/>
    <w:rsid w:val="007A398E"/>
    <w:rsid w:val="0083058E"/>
    <w:rsid w:val="008472B8"/>
    <w:rsid w:val="008A7AAE"/>
    <w:rsid w:val="008B444B"/>
    <w:rsid w:val="008E1AAE"/>
    <w:rsid w:val="008F06DB"/>
    <w:rsid w:val="008F7A0C"/>
    <w:rsid w:val="009326AA"/>
    <w:rsid w:val="009327C7"/>
    <w:rsid w:val="009550AD"/>
    <w:rsid w:val="009763E2"/>
    <w:rsid w:val="009E59ED"/>
    <w:rsid w:val="00A62C33"/>
    <w:rsid w:val="00B11F03"/>
    <w:rsid w:val="00B6592D"/>
    <w:rsid w:val="00B6715B"/>
    <w:rsid w:val="00BC3863"/>
    <w:rsid w:val="00D5558F"/>
    <w:rsid w:val="00D90671"/>
    <w:rsid w:val="00D96564"/>
    <w:rsid w:val="00DC38D8"/>
    <w:rsid w:val="00DF3C74"/>
    <w:rsid w:val="00DF5278"/>
    <w:rsid w:val="00F30E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5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05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05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5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5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05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05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05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05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27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suntao</dc:creator>
  <cp:lastModifiedBy>中尉</cp:lastModifiedBy>
  <cp:revision>10</cp:revision>
  <cp:lastPrinted>2022-05-17T08:37:00Z</cp:lastPrinted>
  <dcterms:created xsi:type="dcterms:W3CDTF">2022-05-11T09:07:00Z</dcterms:created>
  <dcterms:modified xsi:type="dcterms:W3CDTF">2022-05-17T08:37:00Z</dcterms:modified>
</cp:coreProperties>
</file>